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60" w:type="dxa"/>
        <w:tblInd w:w="91" w:type="dxa"/>
        <w:tblLook w:val="04A0"/>
      </w:tblPr>
      <w:tblGrid>
        <w:gridCol w:w="1000"/>
        <w:gridCol w:w="480"/>
        <w:gridCol w:w="460"/>
        <w:gridCol w:w="940"/>
        <w:gridCol w:w="80"/>
        <w:gridCol w:w="860"/>
        <w:gridCol w:w="620"/>
        <w:gridCol w:w="320"/>
        <w:gridCol w:w="940"/>
        <w:gridCol w:w="220"/>
        <w:gridCol w:w="920"/>
        <w:gridCol w:w="560"/>
        <w:gridCol w:w="580"/>
        <w:gridCol w:w="900"/>
        <w:gridCol w:w="240"/>
        <w:gridCol w:w="940"/>
      </w:tblGrid>
      <w:tr w:rsidR="004434FF" w:rsidRPr="00985BF2" w:rsidTr="00F23349">
        <w:trPr>
          <w:gridAfter w:val="2"/>
          <w:wAfter w:w="1180" w:type="dxa"/>
          <w:trHeight w:val="420"/>
        </w:trPr>
        <w:tc>
          <w:tcPr>
            <w:tcW w:w="2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4FF" w:rsidRPr="00985BF2" w:rsidRDefault="001412E5" w:rsidP="00F2334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bookmarkStart w:id="0" w:name="RANGE!A1:F14"/>
            <w:r>
              <w:rPr>
                <w:rFonts w:ascii="Sylfaen" w:eastAsia="Times New Roman" w:hAnsi="Sylfaen" w:cs="Sylfaen"/>
                <w:b/>
                <w:bCs/>
                <w:sz w:val="24"/>
                <w:szCs w:val="24"/>
              </w:rPr>
              <w:t>Table</w:t>
            </w:r>
            <w:r w:rsidR="004434FF" w:rsidRPr="00985BF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# 1.</w:t>
            </w:r>
            <w:bookmarkEnd w:id="0"/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4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4434FF" w:rsidRPr="00985BF2" w:rsidTr="00F23349">
        <w:trPr>
          <w:gridAfter w:val="2"/>
          <w:wAfter w:w="1180" w:type="dxa"/>
          <w:trHeight w:val="420"/>
        </w:trPr>
        <w:tc>
          <w:tcPr>
            <w:tcW w:w="740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4FF" w:rsidRPr="00985BF2" w:rsidRDefault="001412E5" w:rsidP="001412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>
              <w:rPr>
                <w:rFonts w:ascii="Sylfaen" w:eastAsia="Times New Roman" w:hAnsi="Sylfaen" w:cs="Sylfaen"/>
                <w:b/>
                <w:bCs/>
                <w:sz w:val="24"/>
                <w:szCs w:val="24"/>
              </w:rPr>
              <w:t>Conviction and Acquittal data</w:t>
            </w:r>
            <w:r w:rsidR="004434FF" w:rsidRPr="00985BF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(2003-2009)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4434FF" w:rsidRPr="00985BF2" w:rsidTr="00F23349">
        <w:trPr>
          <w:gridAfter w:val="2"/>
          <w:wAfter w:w="1180" w:type="dxa"/>
          <w:trHeight w:val="420"/>
        </w:trPr>
        <w:tc>
          <w:tcPr>
            <w:tcW w:w="740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4FF" w:rsidRPr="00985BF2" w:rsidRDefault="006A2F60" w:rsidP="00F2334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>
              <w:rPr>
                <w:rFonts w:ascii="Sylfaen" w:eastAsia="Times New Roman" w:hAnsi="Sylfaen" w:cs="Sylfaen"/>
                <w:b/>
                <w:bCs/>
                <w:sz w:val="24"/>
                <w:szCs w:val="24"/>
              </w:rPr>
              <w:t>Data from the courts of first instance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4434FF" w:rsidRPr="00985BF2" w:rsidTr="00F23349">
        <w:trPr>
          <w:gridAfter w:val="2"/>
          <w:wAfter w:w="1180" w:type="dxa"/>
          <w:trHeight w:val="285"/>
        </w:trPr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4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4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4434FF" w:rsidRPr="00985BF2" w:rsidTr="00F23349">
        <w:trPr>
          <w:gridAfter w:val="2"/>
          <w:wAfter w:w="1180" w:type="dxa"/>
          <w:trHeight w:val="390"/>
        </w:trPr>
        <w:tc>
          <w:tcPr>
            <w:tcW w:w="14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4FF" w:rsidRPr="00985BF2" w:rsidRDefault="00644CF7" w:rsidP="00F23349">
            <w:pPr>
              <w:spacing w:after="0" w:line="240" w:lineRule="auto"/>
              <w:jc w:val="center"/>
              <w:rPr>
                <w:rFonts w:ascii="Sylfaen" w:eastAsia="Times New Roman" w:hAnsi="Sylfaen" w:cs="Arial"/>
                <w:b/>
                <w:bCs/>
                <w:sz w:val="24"/>
                <w:szCs w:val="24"/>
              </w:rPr>
            </w:pPr>
            <w:r>
              <w:rPr>
                <w:rFonts w:ascii="Sylfaen" w:eastAsia="Times New Roman" w:hAnsi="Sylfaen" w:cs="Arial"/>
                <w:b/>
                <w:bCs/>
                <w:sz w:val="24"/>
                <w:szCs w:val="24"/>
              </w:rPr>
              <w:t>Y</w:t>
            </w:r>
            <w:r w:rsidR="00A97DE5">
              <w:rPr>
                <w:rFonts w:ascii="Sylfaen" w:eastAsia="Times New Roman" w:hAnsi="Sylfaen" w:cs="Arial"/>
                <w:b/>
                <w:bCs/>
                <w:sz w:val="24"/>
                <w:szCs w:val="24"/>
              </w:rPr>
              <w:t>ear</w:t>
            </w:r>
          </w:p>
        </w:tc>
        <w:tc>
          <w:tcPr>
            <w:tcW w:w="14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4FF" w:rsidRPr="00985BF2" w:rsidRDefault="00644CF7" w:rsidP="00F23349">
            <w:pPr>
              <w:spacing w:after="0" w:line="240" w:lineRule="auto"/>
              <w:jc w:val="center"/>
              <w:rPr>
                <w:rFonts w:ascii="Sylfaen" w:eastAsia="Times New Roman" w:hAnsi="Sylfaen" w:cs="Arial"/>
                <w:b/>
                <w:bCs/>
                <w:sz w:val="24"/>
                <w:szCs w:val="24"/>
              </w:rPr>
            </w:pPr>
            <w:r>
              <w:rPr>
                <w:rFonts w:ascii="Sylfaen" w:eastAsia="Times New Roman" w:hAnsi="Sylfaen" w:cs="Arial"/>
                <w:b/>
                <w:bCs/>
                <w:sz w:val="24"/>
                <w:szCs w:val="24"/>
              </w:rPr>
              <w:t>A</w:t>
            </w:r>
            <w:r w:rsidR="00A97DE5">
              <w:rPr>
                <w:rFonts w:ascii="Sylfaen" w:eastAsia="Times New Roman" w:hAnsi="Sylfaen" w:cs="Arial"/>
                <w:b/>
                <w:bCs/>
                <w:sz w:val="24"/>
                <w:szCs w:val="24"/>
              </w:rPr>
              <w:t>ll</w:t>
            </w:r>
          </w:p>
        </w:tc>
        <w:tc>
          <w:tcPr>
            <w:tcW w:w="296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4FF" w:rsidRPr="00985BF2" w:rsidRDefault="00644CF7" w:rsidP="00F23349">
            <w:pPr>
              <w:spacing w:after="0" w:line="240" w:lineRule="auto"/>
              <w:jc w:val="center"/>
              <w:rPr>
                <w:rFonts w:ascii="Sylfaen" w:eastAsia="Times New Roman" w:hAnsi="Sylfaen" w:cs="Arial"/>
                <w:b/>
                <w:bCs/>
                <w:sz w:val="24"/>
                <w:szCs w:val="24"/>
              </w:rPr>
            </w:pPr>
            <w:r>
              <w:rPr>
                <w:rFonts w:ascii="Sylfaen" w:eastAsia="Times New Roman" w:hAnsi="Sylfaen" w:cs="Arial"/>
                <w:b/>
                <w:bCs/>
                <w:sz w:val="24"/>
                <w:szCs w:val="24"/>
              </w:rPr>
              <w:t>C</w:t>
            </w:r>
            <w:r w:rsidR="001412E5">
              <w:rPr>
                <w:rFonts w:ascii="Sylfaen" w:eastAsia="Times New Roman" w:hAnsi="Sylfaen" w:cs="Arial"/>
                <w:b/>
                <w:bCs/>
                <w:sz w:val="24"/>
                <w:szCs w:val="24"/>
              </w:rPr>
              <w:t>onvicted</w:t>
            </w:r>
          </w:p>
        </w:tc>
        <w:tc>
          <w:tcPr>
            <w:tcW w:w="296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4FF" w:rsidRPr="00985BF2" w:rsidRDefault="00644CF7" w:rsidP="00F23349">
            <w:pPr>
              <w:spacing w:after="0" w:line="240" w:lineRule="auto"/>
              <w:jc w:val="center"/>
              <w:rPr>
                <w:rFonts w:ascii="Sylfaen" w:eastAsia="Times New Roman" w:hAnsi="Sylfaen" w:cs="Arial"/>
                <w:b/>
                <w:bCs/>
                <w:sz w:val="24"/>
                <w:szCs w:val="24"/>
              </w:rPr>
            </w:pPr>
            <w:r>
              <w:rPr>
                <w:rFonts w:ascii="Sylfaen" w:eastAsia="Times New Roman" w:hAnsi="Sylfaen" w:cs="Arial"/>
                <w:b/>
                <w:bCs/>
                <w:sz w:val="24"/>
                <w:szCs w:val="24"/>
              </w:rPr>
              <w:t>A</w:t>
            </w:r>
            <w:r w:rsidR="00A97DE5">
              <w:rPr>
                <w:rFonts w:ascii="Sylfaen" w:eastAsia="Times New Roman" w:hAnsi="Sylfaen" w:cs="Arial"/>
                <w:b/>
                <w:bCs/>
                <w:sz w:val="24"/>
                <w:szCs w:val="24"/>
              </w:rPr>
              <w:t>cquitted</w:t>
            </w:r>
          </w:p>
        </w:tc>
      </w:tr>
      <w:tr w:rsidR="004434FF" w:rsidRPr="00985BF2" w:rsidTr="00F23349">
        <w:trPr>
          <w:gridAfter w:val="2"/>
          <w:wAfter w:w="1180" w:type="dxa"/>
          <w:trHeight w:val="390"/>
        </w:trPr>
        <w:tc>
          <w:tcPr>
            <w:tcW w:w="14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rPr>
                <w:rFonts w:ascii="Sylfaen" w:eastAsia="Times New Roman" w:hAnsi="Sylfaen" w:cs="Arial"/>
                <w:b/>
                <w:bCs/>
                <w:sz w:val="24"/>
                <w:szCs w:val="24"/>
              </w:rPr>
            </w:pPr>
          </w:p>
        </w:tc>
        <w:tc>
          <w:tcPr>
            <w:tcW w:w="14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rPr>
                <w:rFonts w:ascii="Sylfaen" w:eastAsia="Times New Roman" w:hAnsi="Sylfaen" w:cs="Arial"/>
                <w:b/>
                <w:bCs/>
                <w:sz w:val="24"/>
                <w:szCs w:val="24"/>
              </w:rPr>
            </w:pPr>
          </w:p>
        </w:tc>
        <w:tc>
          <w:tcPr>
            <w:tcW w:w="296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rPr>
                <w:rFonts w:ascii="Sylfaen" w:eastAsia="Times New Roman" w:hAnsi="Sylfaen" w:cs="Arial"/>
                <w:b/>
                <w:bCs/>
                <w:sz w:val="24"/>
                <w:szCs w:val="24"/>
              </w:rPr>
            </w:pPr>
          </w:p>
        </w:tc>
        <w:tc>
          <w:tcPr>
            <w:tcW w:w="296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rPr>
                <w:rFonts w:ascii="Sylfaen" w:eastAsia="Times New Roman" w:hAnsi="Sylfaen" w:cs="Arial"/>
                <w:b/>
                <w:bCs/>
                <w:sz w:val="24"/>
                <w:szCs w:val="24"/>
              </w:rPr>
            </w:pPr>
          </w:p>
        </w:tc>
      </w:tr>
      <w:tr w:rsidR="004434FF" w:rsidRPr="00985BF2" w:rsidTr="00F23349">
        <w:trPr>
          <w:gridAfter w:val="2"/>
          <w:wAfter w:w="1180" w:type="dxa"/>
          <w:trHeight w:val="390"/>
        </w:trPr>
        <w:tc>
          <w:tcPr>
            <w:tcW w:w="14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rPr>
                <w:rFonts w:ascii="Sylfaen" w:eastAsia="Times New Roman" w:hAnsi="Sylfaen" w:cs="Arial"/>
                <w:b/>
                <w:bCs/>
                <w:sz w:val="24"/>
                <w:szCs w:val="24"/>
              </w:rPr>
            </w:pPr>
          </w:p>
        </w:tc>
        <w:tc>
          <w:tcPr>
            <w:tcW w:w="1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A97DE5" w:rsidP="00F23349">
            <w:pPr>
              <w:spacing w:after="0" w:line="240" w:lineRule="auto"/>
              <w:jc w:val="center"/>
              <w:rPr>
                <w:rFonts w:ascii="Sylfaen" w:eastAsia="Times New Roman" w:hAnsi="Sylfaen" w:cs="Arial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Sylfaen" w:eastAsia="Times New Roman" w:hAnsi="Sylfaen" w:cs="Arial"/>
                <w:b/>
                <w:bCs/>
                <w:i/>
                <w:iCs/>
                <w:sz w:val="24"/>
                <w:szCs w:val="24"/>
              </w:rPr>
              <w:t>Individual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A97DE5" w:rsidP="00F23349">
            <w:pPr>
              <w:spacing w:after="0" w:line="240" w:lineRule="auto"/>
              <w:jc w:val="center"/>
              <w:rPr>
                <w:rFonts w:ascii="Sylfaen" w:eastAsia="Times New Roman" w:hAnsi="Sylfaen" w:cs="Arial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Sylfaen" w:eastAsia="Times New Roman" w:hAnsi="Sylfaen" w:cs="Arial"/>
                <w:b/>
                <w:bCs/>
                <w:i/>
                <w:iCs/>
                <w:sz w:val="24"/>
                <w:szCs w:val="24"/>
              </w:rPr>
              <w:t>Individual</w:t>
            </w:r>
          </w:p>
        </w:tc>
        <w:tc>
          <w:tcPr>
            <w:tcW w:w="1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center"/>
              <w:rPr>
                <w:rFonts w:ascii="Sylfaen" w:eastAsia="Times New Roman" w:hAnsi="Sylfaen" w:cs="Arial"/>
                <w:b/>
                <w:bCs/>
                <w:i/>
                <w:iCs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b/>
                <w:bCs/>
                <w:i/>
                <w:iCs/>
                <w:sz w:val="24"/>
                <w:szCs w:val="24"/>
              </w:rPr>
              <w:t>%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A97DE5" w:rsidP="00F23349">
            <w:pPr>
              <w:spacing w:after="0" w:line="240" w:lineRule="auto"/>
              <w:jc w:val="center"/>
              <w:rPr>
                <w:rFonts w:ascii="Sylfaen" w:eastAsia="Times New Roman" w:hAnsi="Sylfaen" w:cs="Arial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Sylfaen" w:eastAsia="Times New Roman" w:hAnsi="Sylfaen" w:cs="Arial"/>
                <w:b/>
                <w:bCs/>
                <w:i/>
                <w:iCs/>
                <w:sz w:val="24"/>
                <w:szCs w:val="24"/>
              </w:rPr>
              <w:t>individual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center"/>
              <w:rPr>
                <w:rFonts w:ascii="Sylfaen" w:eastAsia="Times New Roman" w:hAnsi="Sylfaen" w:cs="Arial"/>
                <w:b/>
                <w:bCs/>
                <w:i/>
                <w:iCs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b/>
                <w:bCs/>
                <w:i/>
                <w:iCs/>
                <w:sz w:val="24"/>
                <w:szCs w:val="24"/>
              </w:rPr>
              <w:t>%</w:t>
            </w:r>
          </w:p>
        </w:tc>
      </w:tr>
      <w:tr w:rsidR="004434FF" w:rsidRPr="00985BF2" w:rsidTr="00F23349">
        <w:trPr>
          <w:gridAfter w:val="2"/>
          <w:wAfter w:w="1180" w:type="dxa"/>
          <w:trHeight w:val="390"/>
        </w:trPr>
        <w:tc>
          <w:tcPr>
            <w:tcW w:w="14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center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2003</w:t>
            </w:r>
          </w:p>
        </w:tc>
        <w:tc>
          <w:tcPr>
            <w:tcW w:w="1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center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8402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center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8110</w:t>
            </w:r>
          </w:p>
        </w:tc>
        <w:tc>
          <w:tcPr>
            <w:tcW w:w="1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center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96.5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center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61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center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0.7</w:t>
            </w:r>
          </w:p>
        </w:tc>
      </w:tr>
      <w:tr w:rsidR="004434FF" w:rsidRPr="00985BF2" w:rsidTr="00F23349">
        <w:trPr>
          <w:gridAfter w:val="2"/>
          <w:wAfter w:w="1180" w:type="dxa"/>
          <w:trHeight w:val="390"/>
        </w:trPr>
        <w:tc>
          <w:tcPr>
            <w:tcW w:w="14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jc w:val="center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2004</w:t>
            </w:r>
          </w:p>
        </w:tc>
        <w:tc>
          <w:tcPr>
            <w:tcW w:w="1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center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9359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center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9071</w:t>
            </w:r>
          </w:p>
        </w:tc>
        <w:tc>
          <w:tcPr>
            <w:tcW w:w="1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center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96.9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center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38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center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0.4</w:t>
            </w:r>
          </w:p>
        </w:tc>
      </w:tr>
      <w:tr w:rsidR="004434FF" w:rsidRPr="00985BF2" w:rsidTr="00F23349">
        <w:trPr>
          <w:gridAfter w:val="2"/>
          <w:wAfter w:w="1180" w:type="dxa"/>
          <w:trHeight w:val="390"/>
        </w:trPr>
        <w:tc>
          <w:tcPr>
            <w:tcW w:w="14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jc w:val="center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2005</w:t>
            </w:r>
          </w:p>
        </w:tc>
        <w:tc>
          <w:tcPr>
            <w:tcW w:w="1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center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9595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center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9168</w:t>
            </w:r>
          </w:p>
        </w:tc>
        <w:tc>
          <w:tcPr>
            <w:tcW w:w="1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center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95.5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center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79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center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0.8</w:t>
            </w:r>
          </w:p>
        </w:tc>
      </w:tr>
      <w:tr w:rsidR="004434FF" w:rsidRPr="00985BF2" w:rsidTr="00F23349">
        <w:trPr>
          <w:gridAfter w:val="2"/>
          <w:wAfter w:w="1180" w:type="dxa"/>
          <w:trHeight w:val="390"/>
        </w:trPr>
        <w:tc>
          <w:tcPr>
            <w:tcW w:w="14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jc w:val="center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2006</w:t>
            </w:r>
          </w:p>
        </w:tc>
        <w:tc>
          <w:tcPr>
            <w:tcW w:w="1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center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17155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center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16911</w:t>
            </w:r>
          </w:p>
        </w:tc>
        <w:tc>
          <w:tcPr>
            <w:tcW w:w="1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center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98.6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center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37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center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0.2</w:t>
            </w:r>
          </w:p>
        </w:tc>
      </w:tr>
      <w:tr w:rsidR="004434FF" w:rsidRPr="00985BF2" w:rsidTr="00F23349">
        <w:trPr>
          <w:gridAfter w:val="2"/>
          <w:wAfter w:w="1180" w:type="dxa"/>
          <w:trHeight w:val="390"/>
        </w:trPr>
        <w:tc>
          <w:tcPr>
            <w:tcW w:w="14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jc w:val="center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2007</w:t>
            </w:r>
          </w:p>
        </w:tc>
        <w:tc>
          <w:tcPr>
            <w:tcW w:w="1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center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21532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center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21170</w:t>
            </w:r>
          </w:p>
        </w:tc>
        <w:tc>
          <w:tcPr>
            <w:tcW w:w="1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center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98.3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center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13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center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0.1</w:t>
            </w:r>
          </w:p>
        </w:tc>
      </w:tr>
      <w:tr w:rsidR="004434FF" w:rsidRPr="00985BF2" w:rsidTr="00F23349">
        <w:trPr>
          <w:gridAfter w:val="2"/>
          <w:wAfter w:w="1180" w:type="dxa"/>
          <w:trHeight w:val="390"/>
        </w:trPr>
        <w:tc>
          <w:tcPr>
            <w:tcW w:w="14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jc w:val="center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2008</w:t>
            </w:r>
          </w:p>
        </w:tc>
        <w:tc>
          <w:tcPr>
            <w:tcW w:w="1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center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21132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jc w:val="center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20804</w:t>
            </w:r>
          </w:p>
        </w:tc>
        <w:tc>
          <w:tcPr>
            <w:tcW w:w="1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jc w:val="center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98.4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jc w:val="center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30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jc w:val="center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0.1</w:t>
            </w:r>
          </w:p>
        </w:tc>
      </w:tr>
      <w:tr w:rsidR="004434FF" w:rsidRPr="00985BF2" w:rsidTr="00F23349">
        <w:trPr>
          <w:gridAfter w:val="2"/>
          <w:wAfter w:w="1180" w:type="dxa"/>
          <w:trHeight w:val="390"/>
        </w:trPr>
        <w:tc>
          <w:tcPr>
            <w:tcW w:w="14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jc w:val="center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2009</w:t>
            </w:r>
          </w:p>
        </w:tc>
        <w:tc>
          <w:tcPr>
            <w:tcW w:w="1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center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18637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jc w:val="center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18354</w:t>
            </w:r>
          </w:p>
        </w:tc>
        <w:tc>
          <w:tcPr>
            <w:tcW w:w="1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jc w:val="center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98.5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jc w:val="center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18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jc w:val="center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0.1</w:t>
            </w:r>
          </w:p>
        </w:tc>
      </w:tr>
      <w:tr w:rsidR="004434FF" w:rsidRPr="00985BF2" w:rsidTr="00F23349">
        <w:trPr>
          <w:trHeight w:val="315"/>
        </w:trPr>
        <w:tc>
          <w:tcPr>
            <w:tcW w:w="19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4FF" w:rsidRDefault="004434FF" w:rsidP="00F23349">
            <w:pPr>
              <w:spacing w:after="0" w:line="240" w:lineRule="auto"/>
              <w:rPr>
                <w:rFonts w:ascii="Sylfaen" w:eastAsia="Times New Roman" w:hAnsi="Sylfaen" w:cs="Sylfaen"/>
                <w:b/>
                <w:bCs/>
                <w:sz w:val="24"/>
                <w:szCs w:val="24"/>
              </w:rPr>
            </w:pPr>
          </w:p>
          <w:p w:rsidR="004434FF" w:rsidRPr="00985BF2" w:rsidRDefault="001412E5" w:rsidP="00F2334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Sylfaen" w:eastAsia="Times New Roman" w:hAnsi="Sylfaen" w:cs="Sylfaen"/>
                <w:b/>
                <w:bCs/>
                <w:sz w:val="24"/>
                <w:szCs w:val="24"/>
              </w:rPr>
              <w:t>Table</w:t>
            </w:r>
            <w:r w:rsidR="00D826C6">
              <w:rPr>
                <w:rFonts w:ascii="Sylfaen" w:eastAsia="Times New Roman" w:hAnsi="Sylfaen" w:cs="Sylfaen"/>
                <w:b/>
                <w:bCs/>
                <w:sz w:val="24"/>
                <w:szCs w:val="24"/>
              </w:rPr>
              <w:t xml:space="preserve"> </w:t>
            </w:r>
            <w:r w:rsidR="004434FF" w:rsidRPr="00985BF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#</w:t>
            </w:r>
            <w:proofErr w:type="gramEnd"/>
            <w:r w:rsidR="004434FF" w:rsidRPr="00985BF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2.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434FF" w:rsidRPr="00985BF2" w:rsidTr="00F23349">
        <w:trPr>
          <w:trHeight w:val="315"/>
        </w:trPr>
        <w:tc>
          <w:tcPr>
            <w:tcW w:w="684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4FF" w:rsidRPr="00985BF2" w:rsidRDefault="001412E5" w:rsidP="00F2334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>
              <w:rPr>
                <w:rFonts w:ascii="Sylfaen" w:eastAsia="Times New Roman" w:hAnsi="Sylfaen" w:cs="Sylfaen"/>
                <w:b/>
                <w:bCs/>
                <w:sz w:val="24"/>
                <w:szCs w:val="24"/>
              </w:rPr>
              <w:t>Usage of type</w:t>
            </w:r>
            <w:r w:rsidR="004434FF" w:rsidRPr="00985BF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(2003-2009)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434FF" w:rsidRPr="00985BF2" w:rsidTr="00F23349">
        <w:trPr>
          <w:trHeight w:val="315"/>
        </w:trPr>
        <w:tc>
          <w:tcPr>
            <w:tcW w:w="684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4FF" w:rsidRPr="00985BF2" w:rsidRDefault="006A2F60" w:rsidP="006A2F6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>
              <w:rPr>
                <w:rFonts w:ascii="Sylfaen" w:eastAsia="Times New Roman" w:hAnsi="Sylfaen" w:cs="Sylfaen"/>
                <w:b/>
                <w:bCs/>
                <w:sz w:val="24"/>
                <w:szCs w:val="24"/>
              </w:rPr>
              <w:t>Data from the courts of first instance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434FF" w:rsidRPr="00985BF2" w:rsidTr="00F23349">
        <w:trPr>
          <w:trHeight w:val="255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434FF" w:rsidRPr="00985BF2" w:rsidTr="00F23349">
        <w:trPr>
          <w:trHeight w:val="555"/>
        </w:trPr>
        <w:tc>
          <w:tcPr>
            <w:tcW w:w="1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644CF7" w:rsidP="00F23349">
            <w:pPr>
              <w:spacing w:after="0" w:line="240" w:lineRule="auto"/>
              <w:rPr>
                <w:rFonts w:ascii="Sylfaen" w:eastAsia="Times New Roman" w:hAnsi="Sylfaen" w:cs="Arial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Sylfaen" w:eastAsia="Times New Roman" w:hAnsi="Sylfaen" w:cs="Arial"/>
                <w:b/>
                <w:bCs/>
                <w:i/>
                <w:iCs/>
                <w:sz w:val="24"/>
                <w:szCs w:val="24"/>
              </w:rPr>
              <w:t>Y</w:t>
            </w:r>
            <w:r w:rsidR="00A97DE5">
              <w:rPr>
                <w:rFonts w:ascii="Sylfaen" w:eastAsia="Times New Roman" w:hAnsi="Sylfaen" w:cs="Arial"/>
                <w:b/>
                <w:bCs/>
                <w:i/>
                <w:iCs/>
                <w:sz w:val="24"/>
                <w:szCs w:val="24"/>
              </w:rPr>
              <w:t>ear</w:t>
            </w:r>
          </w:p>
        </w:tc>
        <w:tc>
          <w:tcPr>
            <w:tcW w:w="9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4434FF" w:rsidRPr="00985BF2" w:rsidRDefault="0068534E" w:rsidP="001412E5">
            <w:pPr>
              <w:spacing w:after="0" w:line="240" w:lineRule="auto"/>
              <w:jc w:val="center"/>
              <w:rPr>
                <w:rFonts w:ascii="Sylfaen" w:eastAsia="Times New Roman" w:hAnsi="Sylfaen" w:cs="Arial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Sylfaen" w:eastAsia="Times New Roman" w:hAnsi="Sylfaen" w:cs="Arial"/>
                <w:b/>
                <w:bCs/>
                <w:i/>
                <w:iCs/>
                <w:sz w:val="24"/>
                <w:szCs w:val="24"/>
              </w:rPr>
              <w:t xml:space="preserve">Number  of </w:t>
            </w:r>
            <w:r w:rsidR="001412E5">
              <w:rPr>
                <w:rFonts w:ascii="Sylfaen" w:eastAsia="Times New Roman" w:hAnsi="Sylfaen" w:cs="Arial"/>
                <w:b/>
                <w:bCs/>
                <w:i/>
                <w:iCs/>
                <w:sz w:val="24"/>
                <w:szCs w:val="24"/>
              </w:rPr>
              <w:t>those convicted</w:t>
            </w:r>
          </w:p>
        </w:tc>
        <w:tc>
          <w:tcPr>
            <w:tcW w:w="812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34FF" w:rsidRPr="00985BF2" w:rsidRDefault="00644CF7" w:rsidP="00644CF7">
            <w:pPr>
              <w:spacing w:after="0" w:line="240" w:lineRule="auto"/>
              <w:jc w:val="center"/>
              <w:rPr>
                <w:rFonts w:ascii="Sylfaen" w:eastAsia="Times New Roman" w:hAnsi="Sylfaen" w:cs="Arial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Sylfaen" w:eastAsia="Times New Roman" w:hAnsi="Sylfaen" w:cs="Arial"/>
                <w:b/>
                <w:bCs/>
                <w:i/>
                <w:iCs/>
                <w:sz w:val="24"/>
                <w:szCs w:val="24"/>
              </w:rPr>
              <w:t>T</w:t>
            </w:r>
            <w:r w:rsidR="00A97DE5">
              <w:rPr>
                <w:rFonts w:ascii="Sylfaen" w:eastAsia="Times New Roman" w:hAnsi="Sylfaen" w:cs="Arial"/>
                <w:b/>
                <w:bCs/>
                <w:i/>
                <w:iCs/>
                <w:sz w:val="24"/>
                <w:szCs w:val="24"/>
              </w:rPr>
              <w:t xml:space="preserve">ypes of punishment </w:t>
            </w:r>
            <w:r>
              <w:rPr>
                <w:rFonts w:ascii="Sylfaen" w:eastAsia="Times New Roman" w:hAnsi="Sylfaen" w:cs="Arial"/>
                <w:b/>
                <w:bCs/>
                <w:i/>
                <w:iCs/>
                <w:sz w:val="24"/>
                <w:szCs w:val="24"/>
              </w:rPr>
              <w:t>(%)</w:t>
            </w:r>
          </w:p>
        </w:tc>
      </w:tr>
      <w:tr w:rsidR="004434FF" w:rsidRPr="00985BF2" w:rsidTr="00C324EC">
        <w:trPr>
          <w:trHeight w:val="3055"/>
        </w:trPr>
        <w:tc>
          <w:tcPr>
            <w:tcW w:w="1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rPr>
                <w:rFonts w:ascii="Sylfaen" w:eastAsia="Times New Roman" w:hAnsi="Sylfaen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9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rPr>
                <w:rFonts w:ascii="Sylfaen" w:eastAsia="Times New Roman" w:hAnsi="Sylfaen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4434FF" w:rsidRPr="00985BF2" w:rsidRDefault="001412E5" w:rsidP="00F23349">
            <w:pPr>
              <w:spacing w:after="0" w:line="240" w:lineRule="auto"/>
              <w:jc w:val="center"/>
              <w:rPr>
                <w:rFonts w:ascii="Sylfaen" w:eastAsia="Times New Roman" w:hAnsi="Sylfaen" w:cs="Arial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Sylfaen" w:eastAsia="Times New Roman" w:hAnsi="Sylfaen" w:cs="Arial"/>
                <w:b/>
                <w:bCs/>
                <w:i/>
                <w:iCs/>
                <w:sz w:val="24"/>
                <w:szCs w:val="24"/>
              </w:rPr>
              <w:t>Imprisonment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4434FF" w:rsidRPr="00644CF7" w:rsidRDefault="00644CF7" w:rsidP="00F23349">
            <w:pPr>
              <w:spacing w:after="0" w:line="240" w:lineRule="auto"/>
              <w:jc w:val="center"/>
              <w:rPr>
                <w:rFonts w:ascii="Sylfaen" w:eastAsia="Times New Roman" w:hAnsi="Sylfaen" w:cs="Arial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Sylfaen" w:eastAsia="Times New Roman" w:hAnsi="Sylfaen" w:cs="Arial"/>
                <w:b/>
                <w:bCs/>
                <w:i/>
                <w:iCs/>
                <w:sz w:val="24"/>
                <w:szCs w:val="24"/>
              </w:rPr>
              <w:t>Administrative incarcerations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4434FF" w:rsidRPr="00985BF2" w:rsidRDefault="00644CF7" w:rsidP="00644CF7">
            <w:pPr>
              <w:spacing w:after="0" w:line="240" w:lineRule="auto"/>
              <w:jc w:val="center"/>
              <w:rPr>
                <w:rFonts w:ascii="Sylfaen" w:eastAsia="Times New Roman" w:hAnsi="Sylfaen" w:cs="Arial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Sylfaen" w:eastAsia="Times New Roman" w:hAnsi="Sylfaen" w:cs="Arial"/>
                <w:b/>
                <w:bCs/>
                <w:i/>
                <w:iCs/>
                <w:sz w:val="24"/>
                <w:szCs w:val="24"/>
              </w:rPr>
              <w:t>Penal labor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4434FF" w:rsidRPr="00985BF2" w:rsidRDefault="005B2EC2" w:rsidP="00F23349">
            <w:pPr>
              <w:spacing w:after="0" w:line="240" w:lineRule="auto"/>
              <w:jc w:val="center"/>
              <w:rPr>
                <w:rFonts w:ascii="Sylfaen" w:eastAsia="Times New Roman" w:hAnsi="Sylfaen" w:cs="Arial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Sylfaen" w:eastAsia="Times New Roman" w:hAnsi="Sylfaen" w:cs="Arial"/>
                <w:b/>
                <w:bCs/>
                <w:i/>
                <w:iCs/>
                <w:sz w:val="24"/>
                <w:szCs w:val="24"/>
              </w:rPr>
              <w:t>Conditional sentence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4434FF" w:rsidRPr="00985BF2" w:rsidRDefault="000A31CE" w:rsidP="00F23349">
            <w:pPr>
              <w:spacing w:after="0" w:line="240" w:lineRule="auto"/>
              <w:jc w:val="center"/>
              <w:rPr>
                <w:rFonts w:ascii="Sylfaen" w:eastAsia="Times New Roman" w:hAnsi="Sylfaen" w:cs="Arial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Sylfaen" w:eastAsia="Times New Roman" w:hAnsi="Sylfaen" w:cs="Arial"/>
                <w:b/>
                <w:bCs/>
                <w:i/>
                <w:iCs/>
                <w:sz w:val="24"/>
                <w:szCs w:val="24"/>
              </w:rPr>
              <w:t>Released on the grounds of amnesty, etc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1D7C67" w:rsidRPr="00985BF2" w:rsidRDefault="001D7C67" w:rsidP="001D7C67">
            <w:pPr>
              <w:spacing w:after="0" w:line="240" w:lineRule="auto"/>
              <w:jc w:val="center"/>
              <w:rPr>
                <w:rFonts w:ascii="Sylfaen" w:eastAsia="Times New Roman" w:hAnsi="Sylfaen" w:cs="Arial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Sylfaen" w:eastAsia="Times New Roman" w:hAnsi="Sylfaen" w:cs="Arial"/>
                <w:b/>
                <w:bCs/>
                <w:i/>
                <w:iCs/>
                <w:sz w:val="24"/>
                <w:szCs w:val="24"/>
              </w:rPr>
              <w:t>Execution of verdict was postponed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9702D5" w:rsidRPr="00985BF2" w:rsidRDefault="00B210A1" w:rsidP="00B210A1">
            <w:pPr>
              <w:spacing w:after="0" w:line="240" w:lineRule="auto"/>
              <w:jc w:val="center"/>
              <w:rPr>
                <w:rFonts w:ascii="Sylfaen" w:eastAsia="Times New Roman" w:hAnsi="Sylfaen" w:cs="Arial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Sylfaen" w:eastAsia="Times New Roman" w:hAnsi="Sylfaen" w:cs="Arial"/>
                <w:b/>
                <w:bCs/>
                <w:i/>
                <w:iCs/>
                <w:sz w:val="24"/>
                <w:szCs w:val="24"/>
              </w:rPr>
              <w:t>De</w:t>
            </w:r>
            <w:r w:rsidR="001412E5">
              <w:rPr>
                <w:rFonts w:ascii="Sylfaen" w:eastAsia="Times New Roman" w:hAnsi="Sylfaen" w:cs="Arial"/>
                <w:b/>
                <w:bCs/>
                <w:i/>
                <w:iCs/>
                <w:sz w:val="24"/>
                <w:szCs w:val="24"/>
              </w:rPr>
              <w:t>barment</w:t>
            </w:r>
            <w:r w:rsidR="00644CF7">
              <w:rPr>
                <w:rFonts w:ascii="Sylfaen" w:eastAsia="Times New Roman" w:hAnsi="Sylfaen" w:cs="Arial"/>
                <w:b/>
                <w:bCs/>
                <w:i/>
                <w:iCs/>
                <w:sz w:val="24"/>
                <w:szCs w:val="24"/>
              </w:rPr>
              <w:t xml:space="preserve"> from office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4434FF" w:rsidRPr="00985BF2" w:rsidRDefault="00B210A1" w:rsidP="00F23349">
            <w:pPr>
              <w:spacing w:after="0" w:line="240" w:lineRule="auto"/>
              <w:jc w:val="center"/>
              <w:rPr>
                <w:rFonts w:ascii="Sylfaen" w:eastAsia="Times New Roman" w:hAnsi="Sylfaen" w:cs="Arial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Sylfaen" w:eastAsia="Times New Roman" w:hAnsi="Sylfaen" w:cs="Arial"/>
                <w:b/>
                <w:bCs/>
                <w:i/>
                <w:iCs/>
                <w:sz w:val="24"/>
                <w:szCs w:val="24"/>
              </w:rPr>
              <w:t>Fi</w:t>
            </w:r>
            <w:r w:rsidR="001412E5">
              <w:rPr>
                <w:rFonts w:ascii="Sylfaen" w:eastAsia="Times New Roman" w:hAnsi="Sylfaen" w:cs="Arial"/>
                <w:b/>
                <w:bCs/>
                <w:i/>
                <w:iCs/>
                <w:sz w:val="24"/>
                <w:szCs w:val="24"/>
              </w:rPr>
              <w:t>ne</w:t>
            </w:r>
          </w:p>
        </w:tc>
      </w:tr>
      <w:tr w:rsidR="004434FF" w:rsidRPr="00985BF2" w:rsidTr="00F23349">
        <w:trPr>
          <w:trHeight w:val="39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2003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8110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28.7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0.3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0.5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43.8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0.2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0.2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_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26.3</w:t>
            </w:r>
          </w:p>
        </w:tc>
      </w:tr>
      <w:tr w:rsidR="004434FF" w:rsidRPr="00985BF2" w:rsidTr="00F23349">
        <w:trPr>
          <w:trHeight w:val="39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2004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9071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35.0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0.2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0.7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39.6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0.2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0.3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_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24.0</w:t>
            </w:r>
          </w:p>
        </w:tc>
      </w:tr>
      <w:tr w:rsidR="004434FF" w:rsidRPr="00985BF2" w:rsidTr="00F23349">
        <w:trPr>
          <w:trHeight w:val="39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2005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9168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38.4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0.1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2.0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41.0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0.2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0.0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0.1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18.1</w:t>
            </w:r>
          </w:p>
        </w:tc>
      </w:tr>
      <w:tr w:rsidR="004434FF" w:rsidRPr="00985BF2" w:rsidTr="00F23349">
        <w:trPr>
          <w:trHeight w:val="39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2006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16911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46.9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0.1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0.4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41.4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0.4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0.0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0.0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10.8</w:t>
            </w:r>
          </w:p>
        </w:tc>
      </w:tr>
      <w:tr w:rsidR="004434FF" w:rsidRPr="00985BF2" w:rsidTr="00F23349">
        <w:trPr>
          <w:trHeight w:val="39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2007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21170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46.2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0.0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45.3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4.4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0.0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0.0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3.9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0.3</w:t>
            </w:r>
          </w:p>
        </w:tc>
      </w:tr>
      <w:tr w:rsidR="004434FF" w:rsidRPr="00985BF2" w:rsidTr="00F23349">
        <w:trPr>
          <w:trHeight w:val="39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2008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20804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42.5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_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0.0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51.0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1.5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_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_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4.9</w:t>
            </w:r>
          </w:p>
        </w:tc>
      </w:tr>
      <w:tr w:rsidR="004434FF" w:rsidRPr="00985BF2" w:rsidTr="00F23349">
        <w:trPr>
          <w:trHeight w:val="39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2009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18354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45.7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_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0.0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46.9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0.2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_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_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4FF" w:rsidRPr="00985BF2" w:rsidRDefault="004434FF" w:rsidP="00F23349">
            <w:pPr>
              <w:spacing w:after="0" w:line="240" w:lineRule="auto"/>
              <w:jc w:val="right"/>
              <w:rPr>
                <w:rFonts w:ascii="Sylfaen" w:eastAsia="Times New Roman" w:hAnsi="Sylfaen" w:cs="Arial"/>
                <w:sz w:val="24"/>
                <w:szCs w:val="24"/>
              </w:rPr>
            </w:pPr>
            <w:r w:rsidRPr="00985BF2">
              <w:rPr>
                <w:rFonts w:ascii="Sylfaen" w:eastAsia="Times New Roman" w:hAnsi="Sylfaen" w:cs="Arial"/>
                <w:sz w:val="24"/>
                <w:szCs w:val="24"/>
              </w:rPr>
              <w:t>7.2</w:t>
            </w:r>
          </w:p>
        </w:tc>
      </w:tr>
    </w:tbl>
    <w:p w:rsidR="00597EAF" w:rsidRPr="00C324EC" w:rsidRDefault="00597EAF">
      <w:pPr>
        <w:rPr>
          <w:rFonts w:ascii="Sylfaen" w:hAnsi="Sylfaen"/>
          <w:lang w:val="ka-GE"/>
        </w:rPr>
      </w:pPr>
    </w:p>
    <w:sectPr w:rsidR="00597EAF" w:rsidRPr="00C324EC" w:rsidSect="00AD78D0">
      <w:pgSz w:w="12240" w:h="15840" w:code="1"/>
      <w:pgMar w:top="1138" w:right="850" w:bottom="1138" w:left="1701" w:header="706" w:footer="706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/>
  <w:rsids>
    <w:rsidRoot w:val="004434FF"/>
    <w:rsid w:val="000A31CE"/>
    <w:rsid w:val="000E63C0"/>
    <w:rsid w:val="001412E5"/>
    <w:rsid w:val="001A441B"/>
    <w:rsid w:val="001D7C67"/>
    <w:rsid w:val="003A6AB3"/>
    <w:rsid w:val="003A714C"/>
    <w:rsid w:val="003E4DAF"/>
    <w:rsid w:val="004434FF"/>
    <w:rsid w:val="004711A2"/>
    <w:rsid w:val="004D4FD3"/>
    <w:rsid w:val="00501071"/>
    <w:rsid w:val="00597EAF"/>
    <w:rsid w:val="005B2EC2"/>
    <w:rsid w:val="00612819"/>
    <w:rsid w:val="00616BE0"/>
    <w:rsid w:val="00644CF7"/>
    <w:rsid w:val="0068534E"/>
    <w:rsid w:val="006A2F60"/>
    <w:rsid w:val="007B31EE"/>
    <w:rsid w:val="008778EB"/>
    <w:rsid w:val="008F6FDC"/>
    <w:rsid w:val="00926DAE"/>
    <w:rsid w:val="009702D5"/>
    <w:rsid w:val="00A97DE5"/>
    <w:rsid w:val="00AD78D0"/>
    <w:rsid w:val="00B210A1"/>
    <w:rsid w:val="00B40BAC"/>
    <w:rsid w:val="00C324EC"/>
    <w:rsid w:val="00D770E8"/>
    <w:rsid w:val="00D826C6"/>
    <w:rsid w:val="00D96D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34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</dc:creator>
  <cp:lastModifiedBy>Mari</cp:lastModifiedBy>
  <cp:revision>3</cp:revision>
  <cp:lastPrinted>2010-11-26T09:57:00Z</cp:lastPrinted>
  <dcterms:created xsi:type="dcterms:W3CDTF">2010-11-30T09:37:00Z</dcterms:created>
  <dcterms:modified xsi:type="dcterms:W3CDTF">2010-11-30T10:12:00Z</dcterms:modified>
</cp:coreProperties>
</file>